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E7CA" w14:textId="77777777" w:rsidR="00D03DC2" w:rsidRPr="00A17504" w:rsidRDefault="00D03DC2" w:rsidP="005A6F0E">
      <w:pPr>
        <w:pStyle w:val="Balk1"/>
        <w:keepNext/>
        <w:rPr>
          <w:rFonts w:ascii="Times New Roman" w:hAnsi="Times New Roman" w:cs="Times New Roman"/>
          <w:sz w:val="22"/>
          <w:szCs w:val="22"/>
          <w:u w:val="single"/>
          <w:lang w:val="tr-TR"/>
        </w:rPr>
      </w:pPr>
    </w:p>
    <w:p w14:paraId="619C1BC1" w14:textId="77777777" w:rsidR="000A2F64" w:rsidRPr="00A17504" w:rsidRDefault="00A17504" w:rsidP="000A2F64">
      <w:pPr>
        <w:rPr>
          <w:rFonts w:ascii="Times New Roman" w:hAnsi="Times New Roman" w:cs="Times New Roman"/>
          <w:b/>
          <w:sz w:val="22"/>
          <w:szCs w:val="22"/>
          <w:lang w:val="tr-TR"/>
        </w:rPr>
      </w:pPr>
      <w:r w:rsidRPr="00A17504">
        <w:rPr>
          <w:rFonts w:ascii="Times New Roman" w:hAnsi="Times New Roman" w:cs="Times New Roman"/>
          <w:b/>
          <w:sz w:val="22"/>
          <w:szCs w:val="22"/>
          <w:lang w:val="tr-TR"/>
        </w:rPr>
        <w:t>SERMAYE AZALTIMI</w:t>
      </w:r>
    </w:p>
    <w:p w14:paraId="3CE1A031" w14:textId="77777777" w:rsidR="000A2F64" w:rsidRPr="000A2F64" w:rsidRDefault="000A2F64" w:rsidP="000A2F64">
      <w:pPr>
        <w:rPr>
          <w:rFonts w:ascii="Times New Roman" w:hAnsi="Times New Roman" w:cs="Times New Roman"/>
          <w:sz w:val="22"/>
          <w:szCs w:val="22"/>
          <w:lang w:val="tr-TR"/>
        </w:rPr>
      </w:pPr>
      <w:r w:rsidRPr="000A2F64">
        <w:rPr>
          <w:rFonts w:ascii="Times New Roman" w:hAnsi="Times New Roman" w:cs="Times New Roman"/>
          <w:sz w:val="22"/>
          <w:szCs w:val="22"/>
          <w:lang w:val="tr-TR"/>
        </w:rPr>
        <w:t xml:space="preserve"> </w:t>
      </w:r>
    </w:p>
    <w:p w14:paraId="36CB52EA" w14:textId="77777777" w:rsidR="000A2F64" w:rsidRPr="008360AE"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A- Esas sermayenin azaltılması ile birlikte eş zamanlı olarak sermaye artırımı yapılmaması halinde tescil başvurusunda müdürlüğe aşağıdaki belgeler verilir (TSY-96):</w:t>
      </w:r>
    </w:p>
    <w:p w14:paraId="3138B00D" w14:textId="77777777" w:rsidR="000A2F64" w:rsidRPr="008360AE" w:rsidRDefault="000A2F64" w:rsidP="000A2F64">
      <w:pPr>
        <w:rPr>
          <w:rFonts w:ascii="Times New Roman" w:hAnsi="Times New Roman" w:cs="Times New Roman"/>
          <w:sz w:val="22"/>
          <w:szCs w:val="22"/>
          <w:lang w:val="tr-TR"/>
        </w:rPr>
      </w:pPr>
    </w:p>
    <w:p w14:paraId="66C6C2C7" w14:textId="77777777" w:rsidR="000A2F64"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 xml:space="preserve">1) Sermayenin azaltılmasına ilişkin şirket müdürleri raporunun onaylandığı ve sermayenin azaltılmasının ne tarzda yapılacağının gösterildiği sermaye azaltılmasına dair metni içeren noter onaylı Genel Kurul Kararı </w:t>
      </w:r>
    </w:p>
    <w:p w14:paraId="722B473F" w14:textId="77777777" w:rsidR="00D876BB" w:rsidRPr="008360AE" w:rsidRDefault="00D876BB" w:rsidP="000A2F64">
      <w:pPr>
        <w:rPr>
          <w:rFonts w:ascii="Times New Roman" w:hAnsi="Times New Roman" w:cs="Times New Roman"/>
          <w:sz w:val="22"/>
          <w:szCs w:val="22"/>
          <w:lang w:val="tr-TR"/>
        </w:rPr>
      </w:pPr>
    </w:p>
    <w:p w14:paraId="01593EDE" w14:textId="77777777" w:rsidR="000A2F64" w:rsidRPr="008360AE"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 xml:space="preserve">2) Sermayenin yeni </w:t>
      </w:r>
      <w:r w:rsidR="00A13E2D">
        <w:rPr>
          <w:rFonts w:ascii="Times New Roman" w:hAnsi="Times New Roman" w:cs="Times New Roman"/>
          <w:sz w:val="22"/>
          <w:szCs w:val="22"/>
          <w:lang w:val="tr-TR"/>
        </w:rPr>
        <w:t xml:space="preserve">eski ve yeni </w:t>
      </w:r>
      <w:r w:rsidRPr="008360AE">
        <w:rPr>
          <w:rFonts w:ascii="Times New Roman" w:hAnsi="Times New Roman" w:cs="Times New Roman"/>
          <w:sz w:val="22"/>
          <w:szCs w:val="22"/>
          <w:lang w:val="tr-TR"/>
        </w:rPr>
        <w:t>şeklini gösterir tadil metni (1 adet asıl)</w:t>
      </w:r>
    </w:p>
    <w:p w14:paraId="57CD6B3E" w14:textId="77777777" w:rsidR="000A2F64" w:rsidRPr="008360AE" w:rsidRDefault="000A2F64" w:rsidP="000A2F64">
      <w:pPr>
        <w:rPr>
          <w:rFonts w:ascii="Times New Roman" w:hAnsi="Times New Roman" w:cs="Times New Roman"/>
          <w:sz w:val="22"/>
          <w:szCs w:val="22"/>
          <w:lang w:val="tr-TR"/>
        </w:rPr>
      </w:pPr>
    </w:p>
    <w:p w14:paraId="7E9803E2" w14:textId="77777777" w:rsidR="000A2F64" w:rsidRPr="008360AE" w:rsidRDefault="00A13E2D" w:rsidP="000A2F64">
      <w:pPr>
        <w:rPr>
          <w:rFonts w:ascii="Times New Roman" w:hAnsi="Times New Roman" w:cs="Times New Roman"/>
          <w:sz w:val="22"/>
          <w:szCs w:val="22"/>
          <w:lang w:val="tr-TR"/>
        </w:rPr>
      </w:pPr>
      <w:r>
        <w:rPr>
          <w:rFonts w:ascii="Times New Roman" w:hAnsi="Times New Roman" w:cs="Times New Roman"/>
          <w:sz w:val="22"/>
          <w:szCs w:val="22"/>
          <w:lang w:val="tr-TR"/>
        </w:rPr>
        <w:t>3</w:t>
      </w:r>
      <w:r w:rsidR="000A2F64" w:rsidRPr="008360AE">
        <w:rPr>
          <w:rFonts w:ascii="Times New Roman" w:hAnsi="Times New Roman" w:cs="Times New Roman"/>
          <w:sz w:val="22"/>
          <w:szCs w:val="22"/>
          <w:lang w:val="tr-TR"/>
        </w:rPr>
        <w:t>) Çağrılı genel kurullarda gündemin yayımlandığı sicil gazetesi fotokopisi ile iadeli taahhütlü gönderi fotokopileri</w:t>
      </w:r>
    </w:p>
    <w:p w14:paraId="28DA0304" w14:textId="77777777" w:rsidR="000A2F64" w:rsidRPr="008360AE" w:rsidRDefault="000A2F64" w:rsidP="000A2F64">
      <w:pPr>
        <w:rPr>
          <w:rFonts w:ascii="Times New Roman" w:hAnsi="Times New Roman" w:cs="Times New Roman"/>
          <w:sz w:val="22"/>
          <w:szCs w:val="22"/>
          <w:lang w:val="tr-TR"/>
        </w:rPr>
      </w:pPr>
    </w:p>
    <w:p w14:paraId="4EB28B7E" w14:textId="77777777" w:rsidR="000A2F64" w:rsidRPr="008360AE" w:rsidRDefault="00A13E2D" w:rsidP="000A2F64">
      <w:pPr>
        <w:rPr>
          <w:rFonts w:ascii="Times New Roman" w:hAnsi="Times New Roman" w:cs="Times New Roman"/>
          <w:sz w:val="22"/>
          <w:szCs w:val="22"/>
          <w:lang w:val="tr-TR"/>
        </w:rPr>
      </w:pPr>
      <w:r>
        <w:rPr>
          <w:rFonts w:ascii="Times New Roman" w:hAnsi="Times New Roman" w:cs="Times New Roman"/>
          <w:sz w:val="22"/>
          <w:szCs w:val="22"/>
          <w:lang w:val="tr-TR"/>
        </w:rPr>
        <w:t>4</w:t>
      </w:r>
      <w:r w:rsidR="000A2F64" w:rsidRPr="008360AE">
        <w:rPr>
          <w:rFonts w:ascii="Times New Roman" w:hAnsi="Times New Roman" w:cs="Times New Roman"/>
          <w:sz w:val="22"/>
          <w:szCs w:val="22"/>
          <w:lang w:val="tr-TR"/>
        </w:rPr>
        <w:t>) Sermayenin azaltılmasının sebepleri ile azaltmanın amacı ve azaltmanın ne şekilde yapılacağını gösterir şirket müdürü veya müdürleri tarafından hazırlanmış ve genel kurul tarafından onaylanmış sermayenin azaltılmasına ilişkin rapor (1 asıl- 1 fotokopi) (tescil ve ilan edilir.)</w:t>
      </w:r>
    </w:p>
    <w:p w14:paraId="329E2EDA" w14:textId="77777777" w:rsidR="000A2F64" w:rsidRPr="008360AE" w:rsidRDefault="000A2F64" w:rsidP="000A2F64">
      <w:pPr>
        <w:rPr>
          <w:rFonts w:ascii="Times New Roman" w:hAnsi="Times New Roman" w:cs="Times New Roman"/>
          <w:sz w:val="22"/>
          <w:szCs w:val="22"/>
          <w:lang w:val="tr-TR"/>
        </w:rPr>
      </w:pPr>
    </w:p>
    <w:p w14:paraId="79781F02" w14:textId="77777777" w:rsidR="000A2F64" w:rsidRPr="008360AE" w:rsidRDefault="00A13E2D" w:rsidP="000A2F64">
      <w:pPr>
        <w:rPr>
          <w:rFonts w:ascii="Times New Roman" w:hAnsi="Times New Roman" w:cs="Times New Roman"/>
          <w:sz w:val="22"/>
          <w:szCs w:val="22"/>
          <w:lang w:val="tr-TR"/>
        </w:rPr>
      </w:pPr>
      <w:r>
        <w:rPr>
          <w:rFonts w:ascii="Times New Roman" w:hAnsi="Times New Roman" w:cs="Times New Roman"/>
          <w:sz w:val="22"/>
          <w:szCs w:val="22"/>
          <w:lang w:val="tr-TR"/>
        </w:rPr>
        <w:t>5</w:t>
      </w:r>
      <w:r w:rsidR="000A2F64" w:rsidRPr="008360AE">
        <w:rPr>
          <w:rFonts w:ascii="Times New Roman" w:hAnsi="Times New Roman" w:cs="Times New Roman"/>
          <w:sz w:val="22"/>
          <w:szCs w:val="22"/>
          <w:lang w:val="tr-TR"/>
        </w:rPr>
        <w:t>) sermayenin azaltılmasına rağmen şirket alacaklılarının haklarını tamamen karşılayacak miktarda aktifin şirkette mevcut olduğunun belirlenmesine ilişkin YMM veya SMMM raporu ile müşavirin faaliyet belgesi ya da denetime tabi şirketlerde denetçinin bu tespitlere ilişkin raporu. ( 1asıl)</w:t>
      </w:r>
    </w:p>
    <w:p w14:paraId="104A8A50" w14:textId="77777777" w:rsidR="000A2F64" w:rsidRPr="008360AE" w:rsidRDefault="000A2F64" w:rsidP="000A2F64">
      <w:pPr>
        <w:rPr>
          <w:rFonts w:ascii="Times New Roman" w:hAnsi="Times New Roman" w:cs="Times New Roman"/>
          <w:sz w:val="22"/>
          <w:szCs w:val="22"/>
          <w:lang w:val="tr-TR"/>
        </w:rPr>
      </w:pPr>
    </w:p>
    <w:p w14:paraId="16A8D8D6" w14:textId="77777777" w:rsidR="000A2F64" w:rsidRPr="008360AE" w:rsidRDefault="00A13E2D" w:rsidP="000A2F64">
      <w:pPr>
        <w:rPr>
          <w:rFonts w:ascii="Times New Roman" w:hAnsi="Times New Roman" w:cs="Times New Roman"/>
          <w:sz w:val="22"/>
          <w:szCs w:val="22"/>
          <w:lang w:val="tr-TR"/>
        </w:rPr>
      </w:pPr>
      <w:r>
        <w:rPr>
          <w:rFonts w:ascii="Times New Roman" w:hAnsi="Times New Roman" w:cs="Times New Roman"/>
          <w:sz w:val="22"/>
          <w:szCs w:val="22"/>
          <w:lang w:val="tr-TR"/>
        </w:rPr>
        <w:t>6</w:t>
      </w:r>
      <w:r w:rsidR="000A2F64" w:rsidRPr="008360AE">
        <w:rPr>
          <w:rFonts w:ascii="Times New Roman" w:hAnsi="Times New Roman" w:cs="Times New Roman"/>
          <w:sz w:val="22"/>
          <w:szCs w:val="22"/>
          <w:lang w:val="tr-TR"/>
        </w:rPr>
        <w:t>) Şirket alacaklılarına yedişer gün arayla üç defa çağrı yapıldığına dair Sicili Gazetesi örnekleri,</w:t>
      </w:r>
    </w:p>
    <w:p w14:paraId="66933EF0" w14:textId="77777777" w:rsidR="000A2F64" w:rsidRPr="008360AE" w:rsidRDefault="000A2F64" w:rsidP="000A2F64">
      <w:pPr>
        <w:rPr>
          <w:rFonts w:ascii="Times New Roman" w:hAnsi="Times New Roman" w:cs="Times New Roman"/>
          <w:sz w:val="22"/>
          <w:szCs w:val="22"/>
          <w:lang w:val="tr-TR"/>
        </w:rPr>
      </w:pPr>
    </w:p>
    <w:p w14:paraId="39E27C0B" w14:textId="77777777" w:rsidR="000A2F64" w:rsidRPr="008360AE" w:rsidRDefault="00A13E2D" w:rsidP="000A2F64">
      <w:pPr>
        <w:rPr>
          <w:rFonts w:ascii="Times New Roman" w:hAnsi="Times New Roman" w:cs="Times New Roman"/>
          <w:sz w:val="22"/>
          <w:szCs w:val="22"/>
          <w:lang w:val="tr-TR"/>
        </w:rPr>
      </w:pPr>
      <w:r>
        <w:rPr>
          <w:rFonts w:ascii="Times New Roman" w:hAnsi="Times New Roman" w:cs="Times New Roman"/>
          <w:sz w:val="22"/>
          <w:szCs w:val="22"/>
          <w:lang w:val="tr-TR"/>
        </w:rPr>
        <w:t>7</w:t>
      </w:r>
      <w:r w:rsidR="000A2F64" w:rsidRPr="008360AE">
        <w:rPr>
          <w:rFonts w:ascii="Times New Roman" w:hAnsi="Times New Roman" w:cs="Times New Roman"/>
          <w:sz w:val="22"/>
          <w:szCs w:val="22"/>
          <w:lang w:val="tr-TR"/>
        </w:rPr>
        <w:t>) Alacakların ödendiği veya teminat altına alındığını gösteren belge örnekleri,</w:t>
      </w:r>
    </w:p>
    <w:p w14:paraId="40BD7954" w14:textId="77777777" w:rsidR="000A2F64" w:rsidRPr="008360AE" w:rsidRDefault="000A2F64" w:rsidP="000A2F64">
      <w:pPr>
        <w:rPr>
          <w:rFonts w:ascii="Times New Roman" w:hAnsi="Times New Roman" w:cs="Times New Roman"/>
          <w:sz w:val="22"/>
          <w:szCs w:val="22"/>
          <w:lang w:val="tr-TR"/>
        </w:rPr>
      </w:pPr>
    </w:p>
    <w:p w14:paraId="3FE4625C" w14:textId="77777777" w:rsidR="000A2F64" w:rsidRPr="008360AE" w:rsidRDefault="00A13E2D" w:rsidP="000A2F64">
      <w:pPr>
        <w:rPr>
          <w:rFonts w:ascii="Times New Roman" w:hAnsi="Times New Roman" w:cs="Times New Roman"/>
          <w:sz w:val="22"/>
          <w:szCs w:val="22"/>
          <w:lang w:val="tr-TR"/>
        </w:rPr>
      </w:pPr>
      <w:r>
        <w:rPr>
          <w:rFonts w:ascii="Times New Roman" w:hAnsi="Times New Roman" w:cs="Times New Roman"/>
          <w:sz w:val="22"/>
          <w:szCs w:val="22"/>
          <w:lang w:val="tr-TR"/>
        </w:rPr>
        <w:t>8</w:t>
      </w:r>
      <w:r w:rsidR="000A2F64" w:rsidRPr="008360AE">
        <w:rPr>
          <w:rFonts w:ascii="Times New Roman" w:hAnsi="Times New Roman" w:cs="Times New Roman"/>
          <w:sz w:val="22"/>
          <w:szCs w:val="22"/>
          <w:lang w:val="tr-TR"/>
        </w:rPr>
        <w:t>) Dilekçe</w:t>
      </w:r>
    </w:p>
    <w:p w14:paraId="379E2AE8" w14:textId="77777777" w:rsidR="000A2F64" w:rsidRPr="008360AE" w:rsidRDefault="000A2F64" w:rsidP="000A2F64">
      <w:pPr>
        <w:rPr>
          <w:rFonts w:ascii="Times New Roman" w:hAnsi="Times New Roman" w:cs="Times New Roman"/>
          <w:sz w:val="22"/>
          <w:szCs w:val="22"/>
          <w:lang w:val="tr-TR"/>
        </w:rPr>
      </w:pPr>
    </w:p>
    <w:p w14:paraId="49E0C4B2" w14:textId="77777777" w:rsidR="000A2F64" w:rsidRPr="008360AE"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B- Sermaye, zararlar sonucunda bilançoda oluşan bir açığı kapatmak amacıyla ve bu açıklar oranında azaltılacak olursa;</w:t>
      </w:r>
    </w:p>
    <w:p w14:paraId="4EE6C644" w14:textId="77777777" w:rsidR="000A2F64" w:rsidRPr="008360AE" w:rsidRDefault="000A2F64" w:rsidP="000A2F64">
      <w:pPr>
        <w:rPr>
          <w:rFonts w:ascii="Times New Roman" w:hAnsi="Times New Roman" w:cs="Times New Roman"/>
          <w:sz w:val="22"/>
          <w:szCs w:val="22"/>
          <w:lang w:val="tr-TR"/>
        </w:rPr>
      </w:pPr>
    </w:p>
    <w:p w14:paraId="0651043C" w14:textId="77777777" w:rsidR="000A2F64" w:rsidRPr="008360AE"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1) Şirket sözleşmesinde öngörülen ek ödeme yükümlülüklerinin tamamen ödendiğini gösteren belge bu maddenin birinci fıkrasında belirtilen belgelere ek olarak müdürlüğe verilir.</w:t>
      </w:r>
    </w:p>
    <w:p w14:paraId="6D1C29FE" w14:textId="77777777" w:rsidR="000A2F64" w:rsidRPr="008360AE" w:rsidRDefault="000A2F64" w:rsidP="000A2F64">
      <w:pPr>
        <w:rPr>
          <w:rFonts w:ascii="Times New Roman" w:hAnsi="Times New Roman" w:cs="Times New Roman"/>
          <w:sz w:val="22"/>
          <w:szCs w:val="22"/>
          <w:lang w:val="tr-TR"/>
        </w:rPr>
      </w:pPr>
    </w:p>
    <w:p w14:paraId="6C83D7F4" w14:textId="77777777" w:rsidR="000A2F64" w:rsidRPr="008360AE"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2) Şirket müdürlerince alacaklıları çağırmaktan ve bunların haklarının ödenmesinden veya teminat alınmasından vazgeçilmiş ve buna ilişkin müdürler kurulu kararı müdürlüğe ibraz edilmiş ise birinci fıkranın (d) ve (e) bentlerinde belirtilen belgeler aranmaz.</w:t>
      </w:r>
    </w:p>
    <w:p w14:paraId="19008E06" w14:textId="77777777" w:rsidR="000A2F64" w:rsidRPr="008360AE" w:rsidRDefault="000A2F64" w:rsidP="000A2F64">
      <w:pPr>
        <w:rPr>
          <w:rFonts w:ascii="Times New Roman" w:hAnsi="Times New Roman" w:cs="Times New Roman"/>
          <w:sz w:val="22"/>
          <w:szCs w:val="22"/>
          <w:lang w:val="tr-TR"/>
        </w:rPr>
      </w:pPr>
    </w:p>
    <w:p w14:paraId="455542B0" w14:textId="77777777" w:rsidR="000A2F64" w:rsidRPr="008360AE" w:rsidRDefault="000A2F64" w:rsidP="000A2F64">
      <w:pPr>
        <w:rPr>
          <w:rFonts w:ascii="Times New Roman" w:hAnsi="Times New Roman" w:cs="Times New Roman"/>
          <w:sz w:val="22"/>
          <w:szCs w:val="22"/>
          <w:lang w:val="tr-TR"/>
        </w:rPr>
      </w:pPr>
    </w:p>
    <w:p w14:paraId="72EC30DA" w14:textId="77777777" w:rsidR="000A2F64" w:rsidRPr="008360AE"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BİRİNCİ AŞAMADA YALNIZCA ALACAKLILARI DAVET İLANI 3 KEZ YAYINLANMAK ÜZERE GAZETEYE GÖNDERİLİR. BİRER HAFTA ARAYLA YAYINLANAN 3. İLANDAN İKİ AY SONRA SERMAYE AZALTIMI TESCİL VE İLAN EDİLİR.</w:t>
      </w:r>
    </w:p>
    <w:p w14:paraId="6A1B1002" w14:textId="77777777" w:rsidR="000A2F64" w:rsidRPr="008360AE" w:rsidRDefault="000A2F64" w:rsidP="000A2F64">
      <w:pPr>
        <w:rPr>
          <w:rFonts w:ascii="Times New Roman" w:hAnsi="Times New Roman" w:cs="Times New Roman"/>
          <w:sz w:val="22"/>
          <w:szCs w:val="22"/>
          <w:lang w:val="tr-TR"/>
        </w:rPr>
      </w:pPr>
    </w:p>
    <w:p w14:paraId="2B41FD76" w14:textId="77777777" w:rsidR="000A2F64" w:rsidRPr="008360AE"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Detay Bilgiler</w:t>
      </w:r>
    </w:p>
    <w:p w14:paraId="1DA55E74" w14:textId="77777777" w:rsidR="000A2F64" w:rsidRPr="008360AE" w:rsidRDefault="000A2F64" w:rsidP="000A2F64">
      <w:pPr>
        <w:rPr>
          <w:rFonts w:ascii="Times New Roman" w:hAnsi="Times New Roman" w:cs="Times New Roman"/>
          <w:sz w:val="22"/>
          <w:szCs w:val="22"/>
          <w:lang w:val="tr-TR"/>
        </w:rPr>
      </w:pPr>
    </w:p>
    <w:p w14:paraId="6C253FA9" w14:textId="77777777" w:rsidR="000A2F64" w:rsidRPr="008360AE" w:rsidRDefault="000A2F64" w:rsidP="000A2F64">
      <w:pPr>
        <w:rPr>
          <w:rFonts w:ascii="Times New Roman" w:hAnsi="Times New Roman" w:cs="Times New Roman"/>
          <w:sz w:val="22"/>
          <w:szCs w:val="22"/>
          <w:lang w:val="tr-TR"/>
        </w:rPr>
      </w:pPr>
      <w:r w:rsidRPr="008360AE">
        <w:rPr>
          <w:rFonts w:ascii="Times New Roman" w:hAnsi="Times New Roman" w:cs="Times New Roman"/>
          <w:sz w:val="22"/>
          <w:szCs w:val="22"/>
          <w:lang w:val="tr-TR"/>
        </w:rPr>
        <w:t>* Karar alındıktan sonra Türkiye Ticaret Sicili Gazetesi’nde yapılan ilanla 3. ilandan itibaren 2 ay içinde alacaklıların alacaklarını beyan ederek ödeme veya teminat istemeleri bildirilir.</w:t>
      </w:r>
    </w:p>
    <w:p w14:paraId="6C082716" w14:textId="77777777" w:rsidR="000A2F64" w:rsidRPr="008360AE" w:rsidRDefault="000A2F64" w:rsidP="000A2F64">
      <w:pPr>
        <w:rPr>
          <w:rFonts w:ascii="Times New Roman" w:hAnsi="Times New Roman" w:cs="Times New Roman"/>
          <w:sz w:val="22"/>
          <w:szCs w:val="22"/>
          <w:lang w:val="tr-TR"/>
        </w:rPr>
      </w:pPr>
    </w:p>
    <w:p w14:paraId="0FD05807" w14:textId="77777777" w:rsidR="00D03DC2" w:rsidRPr="008360AE" w:rsidRDefault="000A2F64" w:rsidP="000A2F64">
      <w:pPr>
        <w:rPr>
          <w:rFonts w:ascii="Times New Roman TUR" w:hAnsi="Times New Roman TUR" w:cs="Times New Roman TUR"/>
          <w:sz w:val="22"/>
          <w:szCs w:val="22"/>
          <w:lang w:val="tr-TR"/>
        </w:rPr>
      </w:pPr>
      <w:r w:rsidRPr="008360AE">
        <w:rPr>
          <w:rFonts w:ascii="Times New Roman" w:hAnsi="Times New Roman" w:cs="Times New Roman"/>
          <w:sz w:val="22"/>
          <w:szCs w:val="22"/>
          <w:lang w:val="tr-TR"/>
        </w:rPr>
        <w:t>* sermayenin azaltılması kararını uygulayıp sonuçlandırabilmek için alacakların ödenmesi veya temin olunması gereklidir.</w:t>
      </w:r>
    </w:p>
    <w:sectPr w:rsidR="00D03DC2" w:rsidRPr="008360AE">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32496" w14:textId="77777777" w:rsidR="00DB7514" w:rsidRDefault="00DB7514" w:rsidP="00D65465">
      <w:r>
        <w:separator/>
      </w:r>
    </w:p>
  </w:endnote>
  <w:endnote w:type="continuationSeparator" w:id="0">
    <w:p w14:paraId="176E22A7" w14:textId="77777777" w:rsidR="00DB7514" w:rsidRDefault="00DB7514" w:rsidP="00D6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TUR">
    <w:panose1 w:val="020B0604020202020204"/>
    <w:charset w:val="A2"/>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imes New Roman TUR">
    <w:panose1 w:val="02020603050405020304"/>
    <w:charset w:val="A2"/>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0F0CE" w14:textId="77777777" w:rsidR="00D65465" w:rsidRDefault="00D6546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CA2F8" w14:textId="77777777" w:rsidR="00D65465" w:rsidRPr="00FB181A" w:rsidRDefault="00D65465" w:rsidP="00FB18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4C60D" w14:textId="77777777" w:rsidR="00D65465" w:rsidRDefault="00D654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DC0B6" w14:textId="77777777" w:rsidR="00DB7514" w:rsidRDefault="00DB7514" w:rsidP="00D65465">
      <w:r>
        <w:separator/>
      </w:r>
    </w:p>
  </w:footnote>
  <w:footnote w:type="continuationSeparator" w:id="0">
    <w:p w14:paraId="2AD8B51E" w14:textId="77777777" w:rsidR="00DB7514" w:rsidRDefault="00DB7514" w:rsidP="00D65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81E" w14:textId="77777777" w:rsidR="00D65465" w:rsidRDefault="00D6546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B878" w14:textId="77777777" w:rsidR="00D65465" w:rsidRDefault="00D6546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51960" w14:textId="77777777" w:rsidR="00D65465" w:rsidRDefault="00D6546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04EF8"/>
    <w:multiLevelType w:val="hybridMultilevel"/>
    <w:tmpl w:val="944EE91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 w15:restartNumberingAfterBreak="0">
    <w:nsid w:val="716E69B7"/>
    <w:multiLevelType w:val="singleLevel"/>
    <w:tmpl w:val="1640103E"/>
    <w:lvl w:ilvl="0">
      <w:start w:val="1"/>
      <w:numFmt w:val="decimal"/>
      <w:lvlText w:val="%1"/>
      <w:legacy w:legacy="1" w:legacySpace="0" w:legacyIndent="360"/>
      <w:lvlJc w:val="left"/>
      <w:rPr>
        <w:rFonts w:ascii="Arial TUR" w:hAnsi="Arial TUR" w:cs="Arial TUR" w:hint="default"/>
      </w:rPr>
    </w:lvl>
  </w:abstractNum>
  <w:num w:numId="1">
    <w:abstractNumId w:val="1"/>
  </w:num>
  <w:num w:numId="2">
    <w:abstractNumId w:val="1"/>
    <w:lvlOverride w:ilvl="0">
      <w:lvl w:ilvl="0">
        <w:start w:val="2"/>
        <w:numFmt w:val="decimal"/>
        <w:lvlText w:val="%1"/>
        <w:legacy w:legacy="1" w:legacySpace="0" w:legacyIndent="360"/>
        <w:lvlJc w:val="left"/>
        <w:rPr>
          <w:rFonts w:ascii="Arial" w:hAnsi="Arial" w:cs="Arial" w:hint="default"/>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A6F0E"/>
    <w:rsid w:val="00093913"/>
    <w:rsid w:val="000A2F64"/>
    <w:rsid w:val="000A391D"/>
    <w:rsid w:val="000B4074"/>
    <w:rsid w:val="0016629D"/>
    <w:rsid w:val="001F5277"/>
    <w:rsid w:val="001F67FC"/>
    <w:rsid w:val="00286B79"/>
    <w:rsid w:val="004020F9"/>
    <w:rsid w:val="004A45F4"/>
    <w:rsid w:val="005475E9"/>
    <w:rsid w:val="005A6F0E"/>
    <w:rsid w:val="00682EAC"/>
    <w:rsid w:val="00790E23"/>
    <w:rsid w:val="0079571E"/>
    <w:rsid w:val="007D4F6A"/>
    <w:rsid w:val="008360AE"/>
    <w:rsid w:val="008732C3"/>
    <w:rsid w:val="00912085"/>
    <w:rsid w:val="009860DC"/>
    <w:rsid w:val="00A13E2D"/>
    <w:rsid w:val="00A1700B"/>
    <w:rsid w:val="00A17504"/>
    <w:rsid w:val="00B10701"/>
    <w:rsid w:val="00C04DEF"/>
    <w:rsid w:val="00C75317"/>
    <w:rsid w:val="00C7691B"/>
    <w:rsid w:val="00CF17A6"/>
    <w:rsid w:val="00D03DC2"/>
    <w:rsid w:val="00D65465"/>
    <w:rsid w:val="00D876BB"/>
    <w:rsid w:val="00DB7514"/>
    <w:rsid w:val="00E8017D"/>
    <w:rsid w:val="00EB4F70"/>
    <w:rsid w:val="00FA1C36"/>
    <w:rsid w:val="00FB18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B0CC6"/>
  <w14:defaultImageDpi w14:val="0"/>
  <w15:docId w15:val="{8BC532EA-028A-4B4D-B018-92A8D6F3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Body Text"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TUR" w:hAnsi="Arial TUR" w:cs="Arial TUR"/>
      <w:sz w:val="24"/>
      <w:szCs w:val="24"/>
      <w:lang w:val="en-US"/>
    </w:rPr>
  </w:style>
  <w:style w:type="paragraph" w:styleId="Balk1">
    <w:name w:val="heading 1"/>
    <w:basedOn w:val="Normal"/>
    <w:next w:val="Normal"/>
    <w:link w:val="Balk1Char"/>
    <w:uiPriority w:val="99"/>
    <w:qFormat/>
    <w:pPr>
      <w:outlineLvl w:val="0"/>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lang w:val="en-US" w:eastAsia="x-none"/>
    </w:rPr>
  </w:style>
  <w:style w:type="paragraph" w:customStyle="1" w:styleId="Formal1">
    <w:name w:val="Formal1"/>
    <w:basedOn w:val="Normal"/>
    <w:rsid w:val="00D65465"/>
    <w:pPr>
      <w:widowControl/>
      <w:autoSpaceDE/>
      <w:autoSpaceDN/>
      <w:adjustRightInd/>
      <w:spacing w:before="60" w:after="60"/>
    </w:pPr>
    <w:rPr>
      <w:rFonts w:ascii="Times New Roman" w:hAnsi="Times New Roman" w:cs="Times New Roman"/>
      <w:szCs w:val="20"/>
      <w:lang w:val="tr-TR" w:eastAsia="en-US"/>
    </w:rPr>
  </w:style>
  <w:style w:type="paragraph" w:styleId="stBilgi">
    <w:name w:val="header"/>
    <w:basedOn w:val="Normal"/>
    <w:link w:val="stBilgiChar"/>
    <w:uiPriority w:val="99"/>
    <w:semiHidden/>
    <w:unhideWhenUsed/>
    <w:rsid w:val="00D65465"/>
    <w:pPr>
      <w:tabs>
        <w:tab w:val="center" w:pos="4536"/>
        <w:tab w:val="right" w:pos="9072"/>
      </w:tabs>
    </w:pPr>
  </w:style>
  <w:style w:type="paragraph" w:styleId="AltBilgi">
    <w:name w:val="footer"/>
    <w:basedOn w:val="Normal"/>
    <w:link w:val="AltBilgiChar"/>
    <w:uiPriority w:val="99"/>
    <w:unhideWhenUsed/>
    <w:rsid w:val="00D65465"/>
    <w:pPr>
      <w:tabs>
        <w:tab w:val="center" w:pos="4536"/>
        <w:tab w:val="right" w:pos="9072"/>
      </w:tabs>
    </w:pPr>
  </w:style>
  <w:style w:type="character" w:customStyle="1" w:styleId="stBilgiChar">
    <w:name w:val="Üst Bilgi Char"/>
    <w:basedOn w:val="VarsaylanParagrafYazTipi"/>
    <w:link w:val="stBilgi"/>
    <w:uiPriority w:val="99"/>
    <w:semiHidden/>
    <w:locked/>
    <w:rsid w:val="00D65465"/>
    <w:rPr>
      <w:rFonts w:ascii="Arial TUR" w:hAnsi="Arial TUR" w:cs="Arial TUR"/>
      <w:sz w:val="24"/>
      <w:szCs w:val="24"/>
      <w:lang w:val="en-US" w:eastAsia="x-none"/>
    </w:rPr>
  </w:style>
  <w:style w:type="paragraph" w:styleId="BalonMetni">
    <w:name w:val="Balloon Text"/>
    <w:basedOn w:val="Normal"/>
    <w:link w:val="BalonMetniChar"/>
    <w:uiPriority w:val="99"/>
    <w:semiHidden/>
    <w:unhideWhenUsed/>
    <w:rsid w:val="00D65465"/>
    <w:rPr>
      <w:rFonts w:ascii="Tahoma" w:hAnsi="Tahoma" w:cs="Tahoma"/>
      <w:sz w:val="16"/>
      <w:szCs w:val="16"/>
    </w:rPr>
  </w:style>
  <w:style w:type="character" w:customStyle="1" w:styleId="AltBilgiChar">
    <w:name w:val="Alt Bilgi Char"/>
    <w:basedOn w:val="VarsaylanParagrafYazTipi"/>
    <w:link w:val="AltBilgi"/>
    <w:uiPriority w:val="99"/>
    <w:locked/>
    <w:rsid w:val="00D65465"/>
    <w:rPr>
      <w:rFonts w:ascii="Arial TUR" w:hAnsi="Arial TUR" w:cs="Arial TUR"/>
      <w:sz w:val="24"/>
      <w:szCs w:val="24"/>
      <w:lang w:val="en-US" w:eastAsia="x-none"/>
    </w:rPr>
  </w:style>
  <w:style w:type="character" w:customStyle="1" w:styleId="BalonMetniChar">
    <w:name w:val="Balon Metni Char"/>
    <w:basedOn w:val="VarsaylanParagrafYazTipi"/>
    <w:link w:val="BalonMetni"/>
    <w:uiPriority w:val="99"/>
    <w:semiHidden/>
    <w:locked/>
    <w:rsid w:val="00D65465"/>
    <w:rPr>
      <w:rFonts w:ascii="Tahoma" w:hAnsi="Tahoma" w:cs="Tahoma"/>
      <w:sz w:val="16"/>
      <w:szCs w:val="16"/>
      <w:lang w:val="en-US" w:eastAsia="x-none"/>
    </w:rPr>
  </w:style>
  <w:style w:type="paragraph" w:styleId="GvdeMetni">
    <w:name w:val="Body Text"/>
    <w:basedOn w:val="Normal"/>
    <w:link w:val="GvdeMetniChar"/>
    <w:uiPriority w:val="99"/>
    <w:unhideWhenUsed/>
    <w:rsid w:val="00D65465"/>
    <w:pPr>
      <w:widowControl/>
      <w:autoSpaceDE/>
      <w:autoSpaceDN/>
      <w:adjustRightInd/>
      <w:spacing w:after="120"/>
    </w:pPr>
    <w:rPr>
      <w:rFonts w:ascii="Times New Roman" w:hAnsi="Times New Roman" w:cs="Times New Roman"/>
      <w:noProof/>
      <w:lang w:val="tr-TR"/>
    </w:rPr>
  </w:style>
  <w:style w:type="character" w:customStyle="1" w:styleId="GvdeMetniChar">
    <w:name w:val="Gövde Metni Char"/>
    <w:basedOn w:val="VarsaylanParagrafYazTipi"/>
    <w:link w:val="GvdeMetni"/>
    <w:uiPriority w:val="99"/>
    <w:locked/>
    <w:rsid w:val="00D65465"/>
    <w:rPr>
      <w:rFonts w:ascii="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iPanda</cp:lastModifiedBy>
  <cp:revision>2</cp:revision>
  <dcterms:created xsi:type="dcterms:W3CDTF">2026-02-25T11:25:00Z</dcterms:created>
  <dcterms:modified xsi:type="dcterms:W3CDTF">2026-02-25T11:25:00Z</dcterms:modified>
</cp:coreProperties>
</file>